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3B9" w:rsidRDefault="00E923B9" w:rsidP="00E923B9">
      <w:pPr>
        <w:pStyle w:val="Puesto"/>
        <w:jc w:val="center"/>
        <w:rPr>
          <w:rFonts w:ascii="Montserrat" w:hAnsi="Montserrat"/>
          <w:b/>
          <w:sz w:val="28"/>
          <w:szCs w:val="24"/>
        </w:rPr>
      </w:pPr>
      <w:r w:rsidRPr="00E923B9">
        <w:rPr>
          <w:rFonts w:ascii="Montserrat" w:hAnsi="Montserrat"/>
          <w:b/>
          <w:sz w:val="28"/>
          <w:szCs w:val="24"/>
        </w:rPr>
        <w:t>CONSEJO MEXICANO PARA EL DESARROLLO RURAL SUSTENTABLE</w:t>
      </w:r>
    </w:p>
    <w:p w:rsidR="00E923B9" w:rsidRPr="00E923B9" w:rsidRDefault="00E923B9" w:rsidP="00E923B9"/>
    <w:p w:rsidR="00E923B9" w:rsidRPr="00E923B9" w:rsidRDefault="00E923B9" w:rsidP="00E923B9">
      <w:pPr>
        <w:jc w:val="center"/>
        <w:rPr>
          <w:rFonts w:ascii="Montserrat" w:hAnsi="Montserrat"/>
          <w:b/>
        </w:rPr>
      </w:pPr>
      <w:r w:rsidRPr="00E923B9">
        <w:rPr>
          <w:rFonts w:ascii="Montserrat" w:hAnsi="Montserrat"/>
          <w:b/>
        </w:rPr>
        <w:t>SECRETARÍA TÉCNICA</w:t>
      </w:r>
    </w:p>
    <w:p w:rsidR="00E923B9" w:rsidRPr="00E923B9" w:rsidRDefault="00E923B9" w:rsidP="00E923B9">
      <w:pPr>
        <w:rPr>
          <w:rFonts w:ascii="Montserrat" w:hAnsi="Montserrat"/>
        </w:rPr>
      </w:pPr>
    </w:p>
    <w:p w:rsidR="00E923B9" w:rsidRPr="00E923B9" w:rsidRDefault="00E923B9" w:rsidP="00E923B9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E923B9">
        <w:rPr>
          <w:rFonts w:ascii="Montserrat" w:hAnsi="Montserrat"/>
          <w:sz w:val="24"/>
          <w:szCs w:val="24"/>
        </w:rPr>
        <w:t xml:space="preserve">En cumplimiento al </w:t>
      </w:r>
      <w:r w:rsidRPr="00E923B9">
        <w:rPr>
          <w:rFonts w:ascii="Montserrat" w:hAnsi="Montserrat"/>
          <w:i/>
          <w:sz w:val="24"/>
          <w:szCs w:val="24"/>
        </w:rPr>
        <w:t xml:space="preserve">Acuerdo 05-02/2022. Se instruye a la </w:t>
      </w:r>
      <w:r w:rsidRPr="00E923B9">
        <w:rPr>
          <w:rFonts w:ascii="Montserrat" w:hAnsi="Montserrat"/>
          <w:i/>
          <w:sz w:val="24"/>
          <w:szCs w:val="24"/>
        </w:rPr>
        <w:t>Secretaría</w:t>
      </w:r>
      <w:r w:rsidRPr="00E923B9">
        <w:rPr>
          <w:rFonts w:ascii="Montserrat" w:hAnsi="Montserrat"/>
          <w:i/>
          <w:sz w:val="24"/>
          <w:szCs w:val="24"/>
        </w:rPr>
        <w:t xml:space="preserve"> </w:t>
      </w:r>
      <w:r w:rsidRPr="00E923B9">
        <w:rPr>
          <w:rFonts w:ascii="Montserrat" w:hAnsi="Montserrat"/>
          <w:i/>
          <w:sz w:val="24"/>
          <w:szCs w:val="24"/>
        </w:rPr>
        <w:t>Técnica</w:t>
      </w:r>
      <w:r w:rsidRPr="00E923B9">
        <w:rPr>
          <w:rFonts w:ascii="Montserrat" w:hAnsi="Montserrat"/>
          <w:i/>
          <w:sz w:val="24"/>
          <w:szCs w:val="24"/>
        </w:rPr>
        <w:t xml:space="preserve"> a elaborar un protocolo donde se establezca el procedimiento para la </w:t>
      </w:r>
      <w:r w:rsidRPr="00E923B9">
        <w:rPr>
          <w:rFonts w:ascii="Montserrat" w:hAnsi="Montserrat"/>
          <w:i/>
          <w:sz w:val="24"/>
          <w:szCs w:val="24"/>
        </w:rPr>
        <w:t>adopción</w:t>
      </w:r>
      <w:r w:rsidRPr="00E923B9">
        <w:rPr>
          <w:rFonts w:ascii="Montserrat" w:hAnsi="Montserrat"/>
          <w:i/>
          <w:sz w:val="24"/>
          <w:szCs w:val="24"/>
        </w:rPr>
        <w:t xml:space="preserve"> de acuerdos del Consejo Mexicano, el cual </w:t>
      </w:r>
      <w:r w:rsidRPr="00E923B9">
        <w:rPr>
          <w:rFonts w:ascii="Montserrat" w:hAnsi="Montserrat"/>
          <w:i/>
          <w:sz w:val="24"/>
          <w:szCs w:val="24"/>
        </w:rPr>
        <w:t>deberá</w:t>
      </w:r>
      <w:r w:rsidRPr="00E923B9">
        <w:rPr>
          <w:rFonts w:ascii="Montserrat" w:hAnsi="Montserrat"/>
          <w:i/>
          <w:sz w:val="24"/>
          <w:szCs w:val="24"/>
        </w:rPr>
        <w:t xml:space="preserve">́ ser presentado para su </w:t>
      </w:r>
      <w:r w:rsidRPr="00E923B9">
        <w:rPr>
          <w:rFonts w:ascii="Montserrat" w:hAnsi="Montserrat"/>
          <w:i/>
          <w:sz w:val="24"/>
          <w:szCs w:val="24"/>
        </w:rPr>
        <w:t>aprob</w:t>
      </w:r>
      <w:bookmarkStart w:id="0" w:name="_GoBack"/>
      <w:bookmarkEnd w:id="0"/>
      <w:r w:rsidRPr="00E923B9">
        <w:rPr>
          <w:rFonts w:ascii="Montserrat" w:hAnsi="Montserrat"/>
          <w:i/>
          <w:sz w:val="24"/>
          <w:szCs w:val="24"/>
        </w:rPr>
        <w:t>ación</w:t>
      </w:r>
      <w:r w:rsidRPr="00E923B9">
        <w:rPr>
          <w:rFonts w:ascii="Montserrat" w:hAnsi="Montserrat"/>
          <w:i/>
          <w:sz w:val="24"/>
          <w:szCs w:val="24"/>
        </w:rPr>
        <w:t xml:space="preserve"> en la </w:t>
      </w:r>
      <w:r w:rsidRPr="00E923B9">
        <w:rPr>
          <w:rFonts w:ascii="Montserrat" w:hAnsi="Montserrat"/>
          <w:i/>
          <w:sz w:val="24"/>
          <w:szCs w:val="24"/>
        </w:rPr>
        <w:t>próxima</w:t>
      </w:r>
      <w:r w:rsidRPr="00E923B9">
        <w:rPr>
          <w:rFonts w:ascii="Montserrat" w:hAnsi="Montserrat"/>
          <w:i/>
          <w:sz w:val="24"/>
          <w:szCs w:val="24"/>
        </w:rPr>
        <w:t xml:space="preserve"> </w:t>
      </w:r>
      <w:r w:rsidRPr="00E923B9">
        <w:rPr>
          <w:rFonts w:ascii="Montserrat" w:hAnsi="Montserrat"/>
          <w:i/>
          <w:sz w:val="24"/>
          <w:szCs w:val="24"/>
        </w:rPr>
        <w:t>sesión</w:t>
      </w:r>
      <w:r w:rsidRPr="00E923B9">
        <w:rPr>
          <w:rFonts w:ascii="Montserrat" w:hAnsi="Montserrat"/>
          <w:i/>
          <w:sz w:val="24"/>
          <w:szCs w:val="24"/>
        </w:rPr>
        <w:t xml:space="preserve"> ordinaria de este Consejo</w:t>
      </w:r>
      <w:r>
        <w:rPr>
          <w:rFonts w:ascii="Montserrat" w:hAnsi="Montserrat"/>
          <w:sz w:val="24"/>
          <w:szCs w:val="24"/>
        </w:rPr>
        <w:t xml:space="preserve">. Se presenta la siguiente: </w:t>
      </w:r>
    </w:p>
    <w:p w:rsidR="00E923B9" w:rsidRPr="00E923B9" w:rsidRDefault="00E923B9" w:rsidP="00E923B9">
      <w:pPr>
        <w:rPr>
          <w:rFonts w:ascii="Montserrat" w:hAnsi="Montserrat"/>
        </w:rPr>
      </w:pPr>
    </w:p>
    <w:p w:rsidR="00E923B9" w:rsidRPr="00E923B9" w:rsidRDefault="00E923B9" w:rsidP="00E923B9">
      <w:pPr>
        <w:pStyle w:val="Puesto"/>
        <w:jc w:val="both"/>
        <w:rPr>
          <w:rFonts w:ascii="Montserrat" w:hAnsi="Montserrat"/>
          <w:b/>
          <w:sz w:val="28"/>
          <w:szCs w:val="24"/>
        </w:rPr>
      </w:pPr>
      <w:r w:rsidRPr="00E923B9">
        <w:rPr>
          <w:rFonts w:ascii="Montserrat" w:hAnsi="Montserrat"/>
          <w:b/>
          <w:sz w:val="28"/>
          <w:szCs w:val="24"/>
        </w:rPr>
        <w:t>PROPUESTA DE PROTOCOLO PARA LA ADOPCIÓN DE ACUERDOS DEL CONSEJO MEXICANO PARA EL DESARROLLO RURAL SUSTENTABLE Y SUS COMISIONES DE TRABAJO.</w:t>
      </w:r>
    </w:p>
    <w:p w:rsidR="00E923B9" w:rsidRPr="00E923B9" w:rsidRDefault="00E923B9" w:rsidP="00E923B9">
      <w:pPr>
        <w:rPr>
          <w:rFonts w:ascii="Montserrat" w:hAnsi="Montserrat"/>
          <w:sz w:val="24"/>
          <w:szCs w:val="24"/>
        </w:rPr>
      </w:pPr>
    </w:p>
    <w:p w:rsidR="00E923B9" w:rsidRPr="00E923B9" w:rsidRDefault="00E923B9" w:rsidP="00E923B9">
      <w:pPr>
        <w:rPr>
          <w:rFonts w:ascii="Montserrat" w:hAnsi="Montserrat"/>
          <w:sz w:val="24"/>
          <w:szCs w:val="24"/>
        </w:rPr>
      </w:pPr>
      <w:r w:rsidRPr="00E923B9">
        <w:rPr>
          <w:rFonts w:ascii="Montserrat" w:hAnsi="Montserrat"/>
          <w:sz w:val="24"/>
          <w:szCs w:val="24"/>
        </w:rPr>
        <w:t>El presente protocolo se deriva del artículo 25 del Reglamento Interior del CMDRS.</w:t>
      </w:r>
    </w:p>
    <w:p w:rsidR="00E923B9" w:rsidRPr="00E923B9" w:rsidRDefault="00E923B9" w:rsidP="00E923B9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E923B9">
        <w:rPr>
          <w:rFonts w:ascii="Montserrat" w:hAnsi="Montserrat"/>
          <w:sz w:val="24"/>
          <w:szCs w:val="24"/>
        </w:rPr>
        <w:t>Artículo 25.- Los acuerdos que tome el Consejo Mexicano deberán ser aprobados preferentemente por consenso, cuando lo anterior no sea posible, se hará por mayoría de votos y en caso de empate, el Presidente tendrá voto de calidad.</w:t>
      </w:r>
    </w:p>
    <w:p w:rsidR="00E923B9" w:rsidRPr="00E923B9" w:rsidRDefault="00E923B9" w:rsidP="00E923B9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sz w:val="24"/>
          <w:szCs w:val="24"/>
        </w:rPr>
      </w:pPr>
    </w:p>
    <w:p w:rsidR="00E923B9" w:rsidRPr="00E923B9" w:rsidRDefault="00E923B9" w:rsidP="00E923B9">
      <w:pPr>
        <w:rPr>
          <w:rFonts w:ascii="Montserrat" w:hAnsi="Montserrat"/>
          <w:b/>
          <w:sz w:val="24"/>
          <w:szCs w:val="24"/>
        </w:rPr>
      </w:pPr>
      <w:r w:rsidRPr="00E923B9">
        <w:rPr>
          <w:rFonts w:ascii="Montserrat" w:hAnsi="Montserrat"/>
          <w:b/>
          <w:sz w:val="24"/>
          <w:szCs w:val="24"/>
        </w:rPr>
        <w:t>Consideraciones Generales</w:t>
      </w:r>
    </w:p>
    <w:p w:rsidR="00E923B9" w:rsidRPr="00E923B9" w:rsidRDefault="00E923B9" w:rsidP="00E923B9">
      <w:pPr>
        <w:rPr>
          <w:rFonts w:ascii="Montserrat" w:hAnsi="Montserrat"/>
          <w:sz w:val="24"/>
          <w:szCs w:val="24"/>
        </w:rPr>
      </w:pPr>
      <w:r w:rsidRPr="00E923B9">
        <w:rPr>
          <w:rFonts w:ascii="Montserrat" w:hAnsi="Montserrat"/>
          <w:sz w:val="24"/>
          <w:szCs w:val="24"/>
        </w:rPr>
        <w:t xml:space="preserve">Primero. - </w:t>
      </w:r>
      <w:r w:rsidRPr="00E923B9">
        <w:rPr>
          <w:rFonts w:ascii="Montserrat" w:hAnsi="Montserrat"/>
          <w:b/>
          <w:sz w:val="24"/>
          <w:szCs w:val="24"/>
        </w:rPr>
        <w:t>El voto</w:t>
      </w:r>
      <w:r w:rsidRPr="00E923B9">
        <w:rPr>
          <w:rFonts w:ascii="Montserrat" w:hAnsi="Montserrat"/>
          <w:sz w:val="24"/>
          <w:szCs w:val="24"/>
        </w:rPr>
        <w:t xml:space="preserve"> es la manifestación de la voluntad de un consejero a favor o en contra, respecto al sentido de un determinado asunto.</w:t>
      </w:r>
    </w:p>
    <w:p w:rsidR="00E923B9" w:rsidRPr="00E923B9" w:rsidRDefault="00E923B9" w:rsidP="00E923B9">
      <w:pPr>
        <w:rPr>
          <w:rFonts w:ascii="Montserrat" w:hAnsi="Montserrat"/>
          <w:sz w:val="24"/>
          <w:szCs w:val="24"/>
        </w:rPr>
      </w:pPr>
      <w:r w:rsidRPr="00E923B9">
        <w:rPr>
          <w:rFonts w:ascii="Montserrat" w:hAnsi="Montserrat"/>
          <w:sz w:val="24"/>
          <w:szCs w:val="24"/>
        </w:rPr>
        <w:t xml:space="preserve">Segundo. - </w:t>
      </w:r>
      <w:r w:rsidRPr="00E923B9">
        <w:rPr>
          <w:rFonts w:ascii="Montserrat" w:hAnsi="Montserrat"/>
          <w:b/>
          <w:sz w:val="24"/>
          <w:szCs w:val="24"/>
        </w:rPr>
        <w:t>La votación</w:t>
      </w:r>
      <w:r w:rsidRPr="00E923B9">
        <w:rPr>
          <w:rFonts w:ascii="Montserrat" w:hAnsi="Montserrat"/>
          <w:sz w:val="24"/>
          <w:szCs w:val="24"/>
        </w:rPr>
        <w:t xml:space="preserve"> es el resultado de la suma de los votos individuales de los miembros asistentes a la sesión de que se trate.</w:t>
      </w:r>
    </w:p>
    <w:p w:rsidR="00E923B9" w:rsidRPr="00E923B9" w:rsidRDefault="00E923B9" w:rsidP="00E923B9">
      <w:pPr>
        <w:rPr>
          <w:rFonts w:ascii="Montserrat" w:hAnsi="Montserrat"/>
          <w:sz w:val="24"/>
          <w:szCs w:val="24"/>
        </w:rPr>
      </w:pPr>
      <w:r w:rsidRPr="00E923B9">
        <w:rPr>
          <w:rFonts w:ascii="Montserrat" w:hAnsi="Montserrat"/>
          <w:sz w:val="24"/>
          <w:szCs w:val="24"/>
        </w:rPr>
        <w:t xml:space="preserve">Tercero. – Las votaciones podrán ser </w:t>
      </w:r>
      <w:r w:rsidRPr="00E923B9">
        <w:rPr>
          <w:rFonts w:ascii="Montserrat" w:hAnsi="Montserrat"/>
          <w:b/>
          <w:sz w:val="24"/>
          <w:szCs w:val="24"/>
        </w:rPr>
        <w:t>nominales o económicas</w:t>
      </w:r>
      <w:r w:rsidRPr="00E923B9">
        <w:rPr>
          <w:rFonts w:ascii="Montserrat" w:hAnsi="Montserrat"/>
          <w:sz w:val="24"/>
          <w:szCs w:val="24"/>
        </w:rPr>
        <w:t>.</w:t>
      </w:r>
    </w:p>
    <w:p w:rsidR="00E923B9" w:rsidRPr="00E923B9" w:rsidRDefault="00E923B9" w:rsidP="00E923B9">
      <w:pPr>
        <w:rPr>
          <w:rFonts w:ascii="Montserrat" w:hAnsi="Montserrat"/>
          <w:sz w:val="24"/>
          <w:szCs w:val="24"/>
        </w:rPr>
      </w:pPr>
      <w:r w:rsidRPr="00E923B9">
        <w:rPr>
          <w:rFonts w:ascii="Montserrat" w:hAnsi="Montserrat"/>
          <w:sz w:val="24"/>
          <w:szCs w:val="24"/>
        </w:rPr>
        <w:t xml:space="preserve">Cuarto. -  Las votaciones se verifican por </w:t>
      </w:r>
      <w:r w:rsidRPr="00E923B9">
        <w:rPr>
          <w:rFonts w:ascii="Montserrat" w:hAnsi="Montserrat"/>
          <w:b/>
          <w:sz w:val="24"/>
          <w:szCs w:val="24"/>
        </w:rPr>
        <w:t>mayoría simple</w:t>
      </w:r>
      <w:r w:rsidRPr="00E923B9">
        <w:rPr>
          <w:rFonts w:ascii="Montserrat" w:hAnsi="Montserrat"/>
          <w:sz w:val="24"/>
          <w:szCs w:val="24"/>
        </w:rPr>
        <w:t xml:space="preserve"> de votos.</w:t>
      </w:r>
    </w:p>
    <w:p w:rsidR="00E923B9" w:rsidRPr="00E923B9" w:rsidRDefault="00E923B9" w:rsidP="00E923B9">
      <w:pPr>
        <w:rPr>
          <w:rFonts w:ascii="Montserrat" w:hAnsi="Montserrat"/>
          <w:sz w:val="24"/>
          <w:szCs w:val="24"/>
        </w:rPr>
      </w:pPr>
      <w:r w:rsidRPr="00E923B9">
        <w:rPr>
          <w:rFonts w:ascii="Montserrat" w:hAnsi="Montserrat"/>
          <w:sz w:val="24"/>
          <w:szCs w:val="24"/>
        </w:rPr>
        <w:t xml:space="preserve">Quinto. - </w:t>
      </w:r>
      <w:r w:rsidRPr="00E923B9">
        <w:rPr>
          <w:rFonts w:ascii="Montserrat" w:hAnsi="Montserrat"/>
          <w:b/>
          <w:sz w:val="24"/>
          <w:szCs w:val="24"/>
        </w:rPr>
        <w:t>Mayoría Simple</w:t>
      </w:r>
      <w:r w:rsidRPr="00E923B9">
        <w:rPr>
          <w:rFonts w:ascii="Montserrat" w:hAnsi="Montserrat"/>
          <w:sz w:val="24"/>
          <w:szCs w:val="24"/>
        </w:rPr>
        <w:t xml:space="preserve"> es el porcentaje de votación que corresponde al mayor número de votos de los consejeros que se encuentren presente en la sesión. </w:t>
      </w:r>
    </w:p>
    <w:p w:rsidR="00E923B9" w:rsidRPr="00E923B9" w:rsidRDefault="00E923B9" w:rsidP="00E923B9">
      <w:pPr>
        <w:rPr>
          <w:rFonts w:ascii="Montserrat" w:hAnsi="Montserrat"/>
          <w:sz w:val="24"/>
          <w:szCs w:val="24"/>
        </w:rPr>
      </w:pPr>
      <w:r w:rsidRPr="00E923B9">
        <w:rPr>
          <w:rFonts w:ascii="Montserrat" w:hAnsi="Montserrat"/>
          <w:sz w:val="24"/>
          <w:szCs w:val="24"/>
        </w:rPr>
        <w:t xml:space="preserve">Sexto. – Será la Secretaría Técnica, para el caso del Pleno, y la Auxiliaría Técnica, en el caso de las Comisiones de Trabajo, las encargadas de </w:t>
      </w:r>
      <w:r w:rsidRPr="00E923B9">
        <w:rPr>
          <w:rFonts w:ascii="Montserrat" w:hAnsi="Montserrat"/>
          <w:sz w:val="24"/>
          <w:szCs w:val="24"/>
        </w:rPr>
        <w:lastRenderedPageBreak/>
        <w:t>realizar el proceso de votación y de informar el resultado correspondiente.</w:t>
      </w:r>
    </w:p>
    <w:p w:rsidR="00E923B9" w:rsidRPr="00E923B9" w:rsidRDefault="00E923B9" w:rsidP="00E923B9">
      <w:pPr>
        <w:rPr>
          <w:rFonts w:ascii="Montserrat" w:hAnsi="Montserrat"/>
          <w:sz w:val="24"/>
          <w:szCs w:val="24"/>
        </w:rPr>
      </w:pPr>
      <w:r w:rsidRPr="00E923B9">
        <w:rPr>
          <w:rFonts w:ascii="Montserrat" w:hAnsi="Montserrat"/>
          <w:sz w:val="24"/>
          <w:szCs w:val="24"/>
        </w:rPr>
        <w:t xml:space="preserve">Séptimo. – Las votaciones serán realizadas en forma económica, salvo en los casos en que se solicite y sea validada la votación nominal. </w:t>
      </w:r>
    </w:p>
    <w:p w:rsidR="00E923B9" w:rsidRPr="00E923B9" w:rsidRDefault="00E923B9" w:rsidP="00E923B9">
      <w:pPr>
        <w:jc w:val="both"/>
        <w:rPr>
          <w:rFonts w:ascii="Montserrat" w:hAnsi="Montserrat"/>
          <w:sz w:val="24"/>
          <w:szCs w:val="24"/>
        </w:rPr>
      </w:pPr>
      <w:r w:rsidRPr="00E923B9">
        <w:rPr>
          <w:rFonts w:ascii="Montserrat" w:hAnsi="Montserrat"/>
          <w:sz w:val="24"/>
          <w:szCs w:val="24"/>
        </w:rPr>
        <w:t>Octavo. – En caso de empate, en votación económica o nominal, el presidente de la sesión del Pleno o Coordinador de sesión de comisión tendrá el voto de calidad.</w:t>
      </w:r>
    </w:p>
    <w:p w:rsidR="00E923B9" w:rsidRPr="00E923B9" w:rsidRDefault="00E923B9" w:rsidP="00E923B9">
      <w:pPr>
        <w:rPr>
          <w:rFonts w:ascii="Montserrat" w:hAnsi="Montserrat"/>
          <w:b/>
          <w:sz w:val="24"/>
          <w:szCs w:val="24"/>
        </w:rPr>
      </w:pPr>
      <w:r w:rsidRPr="00E923B9">
        <w:rPr>
          <w:rFonts w:ascii="Montserrat" w:hAnsi="Montserrat"/>
          <w:b/>
          <w:sz w:val="24"/>
          <w:szCs w:val="24"/>
        </w:rPr>
        <w:t>Votación Económica</w:t>
      </w:r>
    </w:p>
    <w:p w:rsidR="00E923B9" w:rsidRPr="00E923B9" w:rsidRDefault="00E923B9" w:rsidP="00E923B9">
      <w:pPr>
        <w:rPr>
          <w:rFonts w:ascii="Montserrat" w:hAnsi="Montserrat"/>
          <w:sz w:val="24"/>
          <w:szCs w:val="24"/>
        </w:rPr>
      </w:pPr>
      <w:r w:rsidRPr="00E923B9">
        <w:rPr>
          <w:rFonts w:ascii="Montserrat" w:hAnsi="Montserrat"/>
          <w:sz w:val="24"/>
          <w:szCs w:val="24"/>
        </w:rPr>
        <w:t>Noveno. – La votación económica se realizará a través de la expresión de levantar la mano, con el siguiente procedimiento.</w:t>
      </w:r>
    </w:p>
    <w:p w:rsidR="00E923B9" w:rsidRPr="00E923B9" w:rsidRDefault="00E923B9" w:rsidP="00E923B9">
      <w:pPr>
        <w:pStyle w:val="Prrafodelista"/>
        <w:numPr>
          <w:ilvl w:val="0"/>
          <w:numId w:val="4"/>
        </w:numPr>
        <w:ind w:left="714" w:hanging="357"/>
        <w:contextualSpacing w:val="0"/>
        <w:rPr>
          <w:rFonts w:ascii="Montserrat" w:hAnsi="Montserrat"/>
          <w:sz w:val="24"/>
          <w:szCs w:val="24"/>
        </w:rPr>
      </w:pPr>
      <w:r w:rsidRPr="00E923B9">
        <w:rPr>
          <w:rFonts w:ascii="Montserrat" w:hAnsi="Montserrat"/>
          <w:sz w:val="24"/>
          <w:szCs w:val="24"/>
        </w:rPr>
        <w:t xml:space="preserve">Si es de aprobarse algún asunto, por instrucciones de quien presida o coordine una sesión, la Secretaría o Auxiliaría Técnica consultará a los miembros asistentes presentes que estén </w:t>
      </w:r>
      <w:r w:rsidRPr="00E923B9">
        <w:rPr>
          <w:rFonts w:ascii="Montserrat" w:hAnsi="Montserrat"/>
          <w:b/>
          <w:sz w:val="24"/>
          <w:szCs w:val="24"/>
        </w:rPr>
        <w:t>por la afirmativa,</w:t>
      </w:r>
      <w:r w:rsidRPr="00E923B9">
        <w:rPr>
          <w:rFonts w:ascii="Montserrat" w:hAnsi="Montserrat"/>
          <w:sz w:val="24"/>
          <w:szCs w:val="24"/>
        </w:rPr>
        <w:t xml:space="preserve"> lo expresen levantando la mano.</w:t>
      </w:r>
    </w:p>
    <w:p w:rsidR="00E923B9" w:rsidRPr="00E923B9" w:rsidRDefault="00E923B9" w:rsidP="00E923B9">
      <w:pPr>
        <w:pStyle w:val="Prrafodelista"/>
        <w:numPr>
          <w:ilvl w:val="0"/>
          <w:numId w:val="4"/>
        </w:numPr>
        <w:ind w:left="714" w:hanging="357"/>
        <w:contextualSpacing w:val="0"/>
        <w:rPr>
          <w:rFonts w:ascii="Montserrat" w:hAnsi="Montserrat"/>
          <w:sz w:val="24"/>
          <w:szCs w:val="24"/>
        </w:rPr>
      </w:pPr>
      <w:r w:rsidRPr="00E923B9">
        <w:rPr>
          <w:rFonts w:ascii="Montserrat" w:hAnsi="Montserrat"/>
          <w:sz w:val="24"/>
          <w:szCs w:val="24"/>
        </w:rPr>
        <w:t xml:space="preserve">La Secretaría o Auxiliaría Técnica registrará el número de consejeros que estén por la afirmativa. </w:t>
      </w:r>
    </w:p>
    <w:p w:rsidR="00E923B9" w:rsidRPr="00E923B9" w:rsidRDefault="00E923B9" w:rsidP="00E923B9">
      <w:pPr>
        <w:pStyle w:val="Prrafodelista"/>
        <w:numPr>
          <w:ilvl w:val="0"/>
          <w:numId w:val="4"/>
        </w:numPr>
        <w:ind w:left="714" w:hanging="357"/>
        <w:contextualSpacing w:val="0"/>
        <w:rPr>
          <w:rFonts w:ascii="Montserrat" w:hAnsi="Montserrat"/>
          <w:sz w:val="24"/>
          <w:szCs w:val="24"/>
        </w:rPr>
      </w:pPr>
      <w:r w:rsidRPr="00E923B9">
        <w:rPr>
          <w:rFonts w:ascii="Montserrat" w:hAnsi="Montserrat"/>
          <w:sz w:val="24"/>
          <w:szCs w:val="24"/>
        </w:rPr>
        <w:t xml:space="preserve">La Secretaría o Auxiliaría Técnica pedirá a los miembros asistentes presentes que estén </w:t>
      </w:r>
      <w:r w:rsidRPr="00E923B9">
        <w:rPr>
          <w:rFonts w:ascii="Montserrat" w:hAnsi="Montserrat"/>
          <w:b/>
          <w:sz w:val="24"/>
          <w:szCs w:val="24"/>
        </w:rPr>
        <w:t>por la negativa</w:t>
      </w:r>
      <w:r w:rsidRPr="00E923B9">
        <w:rPr>
          <w:rFonts w:ascii="Montserrat" w:hAnsi="Montserrat"/>
          <w:sz w:val="24"/>
          <w:szCs w:val="24"/>
        </w:rPr>
        <w:t xml:space="preserve">, lo expresen levantando la mano. </w:t>
      </w:r>
    </w:p>
    <w:p w:rsidR="00E923B9" w:rsidRPr="00E923B9" w:rsidRDefault="00E923B9" w:rsidP="00E923B9">
      <w:pPr>
        <w:pStyle w:val="Prrafodelista"/>
        <w:numPr>
          <w:ilvl w:val="0"/>
          <w:numId w:val="4"/>
        </w:numPr>
        <w:ind w:left="714" w:hanging="357"/>
        <w:contextualSpacing w:val="0"/>
        <w:rPr>
          <w:rFonts w:ascii="Montserrat" w:hAnsi="Montserrat"/>
          <w:sz w:val="24"/>
          <w:szCs w:val="24"/>
        </w:rPr>
      </w:pPr>
      <w:r w:rsidRPr="00E923B9">
        <w:rPr>
          <w:rFonts w:ascii="Montserrat" w:hAnsi="Montserrat"/>
          <w:sz w:val="24"/>
          <w:szCs w:val="24"/>
        </w:rPr>
        <w:t xml:space="preserve">La Secretaría o Auxiliaría Técnica registrará el número de consejeros que estén por la negativa. </w:t>
      </w:r>
    </w:p>
    <w:p w:rsidR="00E923B9" w:rsidRPr="00E923B9" w:rsidRDefault="00E923B9" w:rsidP="00E923B9">
      <w:pPr>
        <w:pStyle w:val="Prrafodelista"/>
        <w:numPr>
          <w:ilvl w:val="0"/>
          <w:numId w:val="4"/>
        </w:numPr>
        <w:ind w:left="714" w:hanging="357"/>
        <w:contextualSpacing w:val="0"/>
        <w:rPr>
          <w:rFonts w:ascii="Montserrat" w:hAnsi="Montserrat"/>
          <w:sz w:val="24"/>
          <w:szCs w:val="24"/>
        </w:rPr>
      </w:pPr>
      <w:r w:rsidRPr="00E923B9">
        <w:rPr>
          <w:rFonts w:ascii="Montserrat" w:hAnsi="Montserrat"/>
          <w:sz w:val="24"/>
          <w:szCs w:val="24"/>
        </w:rPr>
        <w:t xml:space="preserve">Terminada la votación, la Secretaría o Auxiliaría Técnica dará a conocer los resultados de la votación que se verificará por mayoría simple. </w:t>
      </w:r>
    </w:p>
    <w:p w:rsidR="00E923B9" w:rsidRPr="00E923B9" w:rsidRDefault="00E923B9" w:rsidP="00E923B9">
      <w:pPr>
        <w:rPr>
          <w:rFonts w:ascii="Montserrat" w:hAnsi="Montserrat"/>
          <w:b/>
          <w:sz w:val="24"/>
          <w:szCs w:val="24"/>
        </w:rPr>
      </w:pPr>
      <w:r w:rsidRPr="00E923B9">
        <w:rPr>
          <w:rFonts w:ascii="Montserrat" w:hAnsi="Montserrat"/>
          <w:b/>
          <w:sz w:val="24"/>
          <w:szCs w:val="24"/>
        </w:rPr>
        <w:t>Votación Nominal</w:t>
      </w:r>
    </w:p>
    <w:p w:rsidR="00E923B9" w:rsidRPr="00E923B9" w:rsidRDefault="00E923B9" w:rsidP="00E923B9">
      <w:pPr>
        <w:rPr>
          <w:rFonts w:ascii="Montserrat" w:hAnsi="Montserrat"/>
          <w:sz w:val="24"/>
          <w:szCs w:val="24"/>
        </w:rPr>
      </w:pPr>
      <w:r w:rsidRPr="00E923B9">
        <w:rPr>
          <w:rFonts w:ascii="Montserrat" w:hAnsi="Montserrat"/>
          <w:sz w:val="24"/>
          <w:szCs w:val="24"/>
        </w:rPr>
        <w:t>Décimo. – La votación nominal registra el voto de manera individual y específico de los miembros asistentes presentes a la sesión.</w:t>
      </w:r>
    </w:p>
    <w:p w:rsidR="00E923B9" w:rsidRPr="00E923B9" w:rsidRDefault="00E923B9" w:rsidP="00E923B9">
      <w:pPr>
        <w:rPr>
          <w:rFonts w:ascii="Montserrat" w:hAnsi="Montserrat"/>
          <w:sz w:val="24"/>
          <w:szCs w:val="24"/>
        </w:rPr>
      </w:pPr>
      <w:r w:rsidRPr="00E923B9">
        <w:rPr>
          <w:rFonts w:ascii="Montserrat" w:hAnsi="Montserrat"/>
          <w:sz w:val="24"/>
          <w:szCs w:val="24"/>
        </w:rPr>
        <w:t>Undécimo. – El procedimiento para la votación nominal es el siguiente:</w:t>
      </w:r>
    </w:p>
    <w:p w:rsidR="00E923B9" w:rsidRPr="00E923B9" w:rsidRDefault="00E923B9" w:rsidP="00E923B9">
      <w:pPr>
        <w:pStyle w:val="Prrafodelista"/>
        <w:numPr>
          <w:ilvl w:val="0"/>
          <w:numId w:val="3"/>
        </w:numPr>
        <w:ind w:left="714" w:hanging="357"/>
        <w:contextualSpacing w:val="0"/>
        <w:rPr>
          <w:rFonts w:ascii="Montserrat" w:hAnsi="Montserrat"/>
          <w:sz w:val="24"/>
          <w:szCs w:val="24"/>
        </w:rPr>
      </w:pPr>
      <w:r w:rsidRPr="00E923B9">
        <w:rPr>
          <w:rFonts w:ascii="Montserrat" w:hAnsi="Montserrat"/>
          <w:sz w:val="24"/>
          <w:szCs w:val="24"/>
        </w:rPr>
        <w:t>La Secretaría o Auxiliaría Técnica dará lectura a la lista de asistencia y los consejeros y consejeras, al escuchar su nombre, deberán expresar el sentido de su voto a favor o en contra;</w:t>
      </w:r>
    </w:p>
    <w:p w:rsidR="00E923B9" w:rsidRPr="00E923B9" w:rsidRDefault="00E923B9" w:rsidP="00E923B9">
      <w:pPr>
        <w:pStyle w:val="Prrafodelista"/>
        <w:numPr>
          <w:ilvl w:val="0"/>
          <w:numId w:val="3"/>
        </w:numPr>
        <w:ind w:left="714" w:hanging="357"/>
        <w:contextualSpacing w:val="0"/>
        <w:rPr>
          <w:rFonts w:ascii="Montserrat" w:hAnsi="Montserrat"/>
          <w:sz w:val="24"/>
          <w:szCs w:val="24"/>
        </w:rPr>
      </w:pPr>
      <w:r w:rsidRPr="00E923B9">
        <w:rPr>
          <w:rFonts w:ascii="Montserrat" w:hAnsi="Montserrat"/>
          <w:sz w:val="24"/>
          <w:szCs w:val="24"/>
        </w:rPr>
        <w:t>La Secretaría o Auxiliaría Técnica llevará registro de los votos a favor y en contra;</w:t>
      </w:r>
    </w:p>
    <w:p w:rsidR="00E923B9" w:rsidRPr="00E923B9" w:rsidRDefault="00E923B9" w:rsidP="00E923B9">
      <w:pPr>
        <w:pStyle w:val="Prrafodelista"/>
        <w:numPr>
          <w:ilvl w:val="0"/>
          <w:numId w:val="3"/>
        </w:numPr>
        <w:ind w:left="714" w:hanging="357"/>
        <w:contextualSpacing w:val="0"/>
        <w:rPr>
          <w:rFonts w:ascii="Montserrat" w:hAnsi="Montserrat"/>
          <w:sz w:val="24"/>
          <w:szCs w:val="24"/>
        </w:rPr>
      </w:pPr>
      <w:r w:rsidRPr="00E923B9">
        <w:rPr>
          <w:rFonts w:ascii="Montserrat" w:hAnsi="Montserrat"/>
          <w:sz w:val="24"/>
          <w:szCs w:val="24"/>
        </w:rPr>
        <w:t>Al término de la votación, la Secretaría o Auxiliaría Técnica realizará el cómputo de los votos y dará a conocer los resultados a los asistentes presentes de la sesión.</w:t>
      </w:r>
    </w:p>
    <w:p w:rsidR="00E923B9" w:rsidRPr="00E923B9" w:rsidRDefault="00E923B9" w:rsidP="00E923B9">
      <w:pPr>
        <w:rPr>
          <w:rFonts w:ascii="Montserrat" w:hAnsi="Montserrat"/>
          <w:sz w:val="24"/>
          <w:szCs w:val="24"/>
        </w:rPr>
      </w:pPr>
      <w:r w:rsidRPr="00E923B9">
        <w:rPr>
          <w:rFonts w:ascii="Montserrat" w:hAnsi="Montserrat"/>
          <w:sz w:val="24"/>
          <w:szCs w:val="24"/>
        </w:rPr>
        <w:t>Duodécimo. – La votación nominal será utilizada a petición de quien preside o coordina la sesión o cuando exista una manifestación de al menos 15 miembros asistentes a la sesión de consejo y 7 para el caso de las comisiones de trabajo, que soliciten dicha modalidad.</w:t>
      </w:r>
    </w:p>
    <w:p w:rsidR="00387AC7" w:rsidRDefault="00387AC7"/>
    <w:sectPr w:rsidR="00387AC7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167" w:rsidRDefault="00751167" w:rsidP="00E923B9">
      <w:pPr>
        <w:spacing w:after="0" w:line="240" w:lineRule="auto"/>
      </w:pPr>
      <w:r>
        <w:separator/>
      </w:r>
    </w:p>
  </w:endnote>
  <w:endnote w:type="continuationSeparator" w:id="0">
    <w:p w:rsidR="00751167" w:rsidRDefault="00751167" w:rsidP="00E92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3873848"/>
      <w:docPartObj>
        <w:docPartGallery w:val="Page Numbers (Bottom of Page)"/>
        <w:docPartUnique/>
      </w:docPartObj>
    </w:sdtPr>
    <w:sdtContent>
      <w:p w:rsidR="00E923B9" w:rsidRDefault="00E923B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167" w:rsidRPr="00751167">
          <w:rPr>
            <w:noProof/>
            <w:lang w:val="es-ES"/>
          </w:rPr>
          <w:t>1</w:t>
        </w:r>
        <w:r>
          <w:fldChar w:fldCharType="end"/>
        </w:r>
      </w:p>
    </w:sdtContent>
  </w:sdt>
  <w:p w:rsidR="00E923B9" w:rsidRDefault="00E923B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167" w:rsidRDefault="00751167" w:rsidP="00E923B9">
      <w:pPr>
        <w:spacing w:after="0" w:line="240" w:lineRule="auto"/>
      </w:pPr>
      <w:r>
        <w:separator/>
      </w:r>
    </w:p>
  </w:footnote>
  <w:footnote w:type="continuationSeparator" w:id="0">
    <w:p w:rsidR="00751167" w:rsidRDefault="00751167" w:rsidP="00E92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21AAD65E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5873741"/>
    <w:multiLevelType w:val="hybridMultilevel"/>
    <w:tmpl w:val="EE1424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B5577"/>
    <w:multiLevelType w:val="hybridMultilevel"/>
    <w:tmpl w:val="F948C39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3B9"/>
    <w:rsid w:val="00177225"/>
    <w:rsid w:val="00387AC7"/>
    <w:rsid w:val="003A1222"/>
    <w:rsid w:val="00751167"/>
    <w:rsid w:val="007A4FBE"/>
    <w:rsid w:val="00897D7F"/>
    <w:rsid w:val="00BF085A"/>
    <w:rsid w:val="00CC5DA7"/>
    <w:rsid w:val="00E45C35"/>
    <w:rsid w:val="00E9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48415-2E73-4475-8996-F92BB4C3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3B9"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45C35"/>
    <w:pPr>
      <w:keepNext/>
      <w:keepLines/>
      <w:spacing w:before="120" w:after="0"/>
      <w:outlineLvl w:val="2"/>
    </w:pPr>
    <w:rPr>
      <w:rFonts w:ascii="Montserrat Medium" w:eastAsiaTheme="majorEastAsia" w:hAnsi="Montserrat Medium" w:cstheme="majorBidi"/>
      <w:b/>
      <w:smallCaps/>
      <w:color w:val="AB8146"/>
      <w:szCs w:val="24"/>
    </w:rPr>
  </w:style>
  <w:style w:type="paragraph" w:styleId="Ttulo5">
    <w:name w:val="heading 5"/>
    <w:basedOn w:val="Listaconnmeros2"/>
    <w:next w:val="Normal"/>
    <w:link w:val="Ttulo5Car"/>
    <w:uiPriority w:val="9"/>
    <w:unhideWhenUsed/>
    <w:qFormat/>
    <w:rsid w:val="007A4FBE"/>
    <w:pPr>
      <w:keepNext/>
      <w:keepLines/>
      <w:numPr>
        <w:numId w:val="0"/>
      </w:numPr>
      <w:tabs>
        <w:tab w:val="num" w:pos="643"/>
      </w:tabs>
      <w:spacing w:before="40" w:after="0"/>
      <w:ind w:left="643" w:hanging="360"/>
      <w:outlineLvl w:val="4"/>
    </w:pPr>
    <w:rPr>
      <w:rFonts w:eastAsiaTheme="majorEastAsia" w:cstheme="majorBidi"/>
      <w:color w:val="761930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sid w:val="007A4FBE"/>
    <w:rPr>
      <w:rFonts w:ascii="Montserrat" w:eastAsiaTheme="majorEastAsia" w:hAnsi="Montserrat" w:cstheme="majorBidi"/>
      <w:color w:val="761930" w:themeColor="accent1" w:themeShade="BF"/>
    </w:rPr>
  </w:style>
  <w:style w:type="paragraph" w:styleId="Listaconnmeros2">
    <w:name w:val="List Number 2"/>
    <w:basedOn w:val="Normal"/>
    <w:uiPriority w:val="99"/>
    <w:semiHidden/>
    <w:unhideWhenUsed/>
    <w:rsid w:val="007A4FBE"/>
    <w:pPr>
      <w:numPr>
        <w:numId w:val="2"/>
      </w:numPr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E45C35"/>
    <w:rPr>
      <w:rFonts w:ascii="Montserrat Medium" w:eastAsiaTheme="majorEastAsia" w:hAnsi="Montserrat Medium" w:cstheme="majorBidi"/>
      <w:b/>
      <w:smallCaps/>
      <w:color w:val="AB8146"/>
      <w:sz w:val="24"/>
      <w:szCs w:val="24"/>
    </w:rPr>
  </w:style>
  <w:style w:type="paragraph" w:styleId="Puesto">
    <w:name w:val="Title"/>
    <w:basedOn w:val="Normal"/>
    <w:next w:val="Normal"/>
    <w:link w:val="PuestoCar"/>
    <w:uiPriority w:val="10"/>
    <w:qFormat/>
    <w:rsid w:val="00E923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E92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E923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2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E923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23B9"/>
  </w:style>
  <w:style w:type="paragraph" w:styleId="Piedepgina">
    <w:name w:val="footer"/>
    <w:basedOn w:val="Normal"/>
    <w:link w:val="PiedepginaCar"/>
    <w:uiPriority w:val="99"/>
    <w:unhideWhenUsed/>
    <w:rsid w:val="00E923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2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Personalizado 1">
      <a:dk1>
        <a:srgbClr val="000000"/>
      </a:dk1>
      <a:lt1>
        <a:sysClr val="window" lastClr="FFFFFF"/>
      </a:lt1>
      <a:dk2>
        <a:srgbClr val="691C32"/>
      </a:dk2>
      <a:lt2>
        <a:srgbClr val="E7E6E6"/>
      </a:lt2>
      <a:accent1>
        <a:srgbClr val="9F2241"/>
      </a:accent1>
      <a:accent2>
        <a:srgbClr val="235B4E"/>
      </a:accent2>
      <a:accent3>
        <a:srgbClr val="A5A5A5"/>
      </a:accent3>
      <a:accent4>
        <a:srgbClr val="BC955C"/>
      </a:accent4>
      <a:accent5>
        <a:srgbClr val="DDC9A3"/>
      </a:accent5>
      <a:accent6>
        <a:srgbClr val="98989A"/>
      </a:accent6>
      <a:hlink>
        <a:srgbClr val="10312B"/>
      </a:hlink>
      <a:folHlink>
        <a:srgbClr val="954F72"/>
      </a:folHlink>
    </a:clrScheme>
    <a:fontScheme name="MON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Marbella Dinorah Camarillo Ramos</dc:creator>
  <cp:keywords/>
  <dc:description/>
  <cp:lastModifiedBy>Marbella Dinorah Camarillo Ramos</cp:lastModifiedBy>
  <cp:revision>1</cp:revision>
  <dcterms:created xsi:type="dcterms:W3CDTF">2022-07-22T17:48:00Z</dcterms:created>
  <dcterms:modified xsi:type="dcterms:W3CDTF">2022-07-22T17:56:00Z</dcterms:modified>
</cp:coreProperties>
</file>